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SOLICITUD DE PARTICIPACIÓN CONVOCATORIA 2021-22</w:t>
      </w:r>
    </w:p>
    <w:p w:rsidR="00000000" w:rsidDel="00000000" w:rsidP="00000000" w:rsidRDefault="00000000" w:rsidRPr="00000000" w14:paraId="00000002">
      <w:pPr>
        <w:ind w:left="709" w:firstLine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PROGRAMA ERASMUS+</w:t>
      </w:r>
    </w:p>
    <w:p w:rsidR="00000000" w:rsidDel="00000000" w:rsidP="00000000" w:rsidRDefault="00000000" w:rsidRPr="00000000" w14:paraId="00000003">
      <w:pPr>
        <w:ind w:left="709" w:firstLine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5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3"/>
        <w:gridCol w:w="2070"/>
        <w:gridCol w:w="105"/>
        <w:gridCol w:w="1305"/>
        <w:gridCol w:w="2502"/>
        <w:tblGridChange w:id="0">
          <w:tblGrid>
            <w:gridCol w:w="2983"/>
            <w:gridCol w:w="2070"/>
            <w:gridCol w:w="105"/>
            <w:gridCol w:w="1305"/>
            <w:gridCol w:w="2502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5"/>
            <w:shd w:fill="ddd9c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DATOS PERSONALES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Nombre y apellidos: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E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Dirección: 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3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Población y Código Postal: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e-mail: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Móvil: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Nacionalidad: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Fecha de nacimiento: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DNI: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sz w:val="24"/>
                <w:szCs w:val="24"/>
                <w:rtl w:val="0"/>
              </w:rPr>
              <w:t xml:space="preserve">Departamento/ Cargo en el centro:</w:t>
            </w:r>
          </w:p>
          <w:p w:rsidR="00000000" w:rsidDel="00000000" w:rsidP="00000000" w:rsidRDefault="00000000" w:rsidRPr="00000000" w14:paraId="00000028">
            <w:pPr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  <w:shd w:fill="ddd9c3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OTROS DATOS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Criterios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Puntuación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Información del candidato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Destino definitivo en el IES AE 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(1 punto)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Antigüedad en el IES AE 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(O,5 1-2 años, 1 +de 2 años)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Nivel de idiomas (preferiblemente inglés)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(0,5 puntos B1, 1 punto B2, 1,5 puntos C1, 2 puntos C2)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No haber participado en otras movilidades el curso escolar pasado o actual 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(1 punto)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El Departamento no ha participado en el curso escolar pasado o actual 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(1 punto)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Participación en otros proyectos Erasmus+. Se valorará positivamente si ha participado en la coordinación y elaboración de proyectos. 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(4 puntos máximo)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Idoneidad (Departamento, asignaturas impartidas,  implicación en la vida escolar, …)</w:t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(4 puntos máximo)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709" w:firstLine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09" w:firstLine="0"/>
        <w:jc w:val="center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2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Firma del/la interesado/a</w:t>
        <w:tab/>
        <w:tab/>
        <w:tab/>
        <w:tab/>
        <w:tab/>
        <w:tab/>
        <w:tab/>
        <w:tab/>
        <w:t xml:space="preserve">Fecha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843" w:left="720" w:right="720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klin Gothic"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3369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369"/>
      <w:tblGridChange w:id="0">
        <w:tblGrid>
          <w:gridCol w:w="3369"/>
        </w:tblGrid>
      </w:tblGridChange>
    </w:tblGrid>
    <w:tr>
      <w:trPr>
        <w:cantSplit w:val="0"/>
        <w:trHeight w:val="851" w:hRule="atLeast"/>
        <w:tblHeader w:val="0"/>
      </w:trPr>
      <w:tc>
        <w:tcPr/>
        <w:p w:rsidR="00000000" w:rsidDel="00000000" w:rsidP="00000000" w:rsidRDefault="00000000" w:rsidRPr="00000000" w14:paraId="00000062">
          <w:pPr>
            <w:spacing w:line="264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5819775</wp:posOffset>
          </wp:positionH>
          <wp:positionV relativeFrom="paragraph">
            <wp:posOffset>-319087</wp:posOffset>
          </wp:positionV>
          <wp:extent cx="741045" cy="712470"/>
          <wp:effectExtent b="0" l="0" r="0" t="0"/>
          <wp:wrapSquare wrapText="bothSides" distB="0" distT="0" distL="114300" distR="114300"/>
          <wp:docPr descr="C:\Users\Parias\Downloads\20200320_150456.jpg" id="3" name="image1.jpg"/>
          <a:graphic>
            <a:graphicData uri="http://schemas.openxmlformats.org/drawingml/2006/picture">
              <pic:pic>
                <pic:nvPicPr>
                  <pic:cNvPr descr="C:\Users\Parias\Downloads\20200320_150456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045" cy="7124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-219074</wp:posOffset>
          </wp:positionH>
          <wp:positionV relativeFrom="paragraph">
            <wp:posOffset>-280987</wp:posOffset>
          </wp:positionV>
          <wp:extent cx="1222057" cy="634530"/>
          <wp:effectExtent b="0" l="0" r="0" t="0"/>
          <wp:wrapSquare wrapText="bothSides" distB="57150" distT="57150" distL="57150" distR="5715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057" cy="6345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2543175</wp:posOffset>
          </wp:positionH>
          <wp:positionV relativeFrom="paragraph">
            <wp:posOffset>-147637</wp:posOffset>
          </wp:positionV>
          <wp:extent cx="1733550" cy="381381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3813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</w:tabs>
      <w:jc w:val="right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0"/>
      </w:tabs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0"/>
      </w:tabs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firstLine="720"/>
      <w:jc w:val="right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720"/>
      <w:jc w:val="center"/>
    </w:pPr>
    <w:rPr>
      <w:rFonts w:ascii="Franklin Gothic" w:cs="Franklin Gothic" w:eastAsia="Franklin Gothic" w:hAnsi="Franklin Gothic"/>
      <w:b w:val="1"/>
      <w:sz w:val="36"/>
      <w:szCs w:val="36"/>
      <w:u w:val="single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Franklin Gothic" w:cs="Franklin Gothic" w:eastAsia="Franklin Gothic" w:hAnsi="Franklin Gothic"/>
      <w:b w:val="1"/>
      <w:sz w:val="36"/>
      <w:szCs w:val="3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Franklin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